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5B350" w14:textId="77777777" w:rsidR="00CE15F2" w:rsidRPr="00CE15F2" w:rsidRDefault="00CE15F2" w:rsidP="00CE15F2">
      <w:pPr>
        <w:spacing w:after="150" w:line="900" w:lineRule="atLeast"/>
        <w:jc w:val="center"/>
        <w:textAlignment w:val="baseline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b/>
          <w:bCs/>
          <w:color w:val="000000"/>
          <w:kern w:val="36"/>
          <w:sz w:val="24"/>
          <w:szCs w:val="24"/>
          <w:lang w:eastAsia="pt-BR"/>
          <w14:ligatures w14:val="none"/>
        </w:rPr>
        <w:t>Hoje, 2 de abril, é o Dia Mundial de Conscientização sobre o Autismo</w:t>
      </w:r>
    </w:p>
    <w:p w14:paraId="180CEE50" w14:textId="77777777" w:rsidR="00CE15F2" w:rsidRPr="00CE15F2" w:rsidRDefault="00CE15F2" w:rsidP="00CE15F2">
      <w:pPr>
        <w:spacing w:after="150" w:line="450" w:lineRule="atLeast"/>
        <w:jc w:val="center"/>
        <w:textAlignment w:val="baseline"/>
        <w:outlineLvl w:val="1"/>
        <w:rPr>
          <w:rFonts w:ascii="Calibri" w:eastAsia="Times New Roman" w:hAnsi="Calibri" w:cs="Calibri"/>
          <w:color w:val="666666"/>
          <w:kern w:val="0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color w:val="666666"/>
          <w:kern w:val="0"/>
          <w:sz w:val="24"/>
          <w:szCs w:val="24"/>
          <w:lang w:eastAsia="pt-BR"/>
          <w14:ligatures w14:val="none"/>
        </w:rPr>
        <w:t>Segundo OMS, uma em 100 crianças está no Transtorno do Espectro Autista. Dados do CDC dos Estados Unidos apontam que 1 a cada 36 crianças no país é autista</w:t>
      </w:r>
    </w:p>
    <w:p w14:paraId="4D6E1A30" w14:textId="77777777" w:rsidR="00CE15F2" w:rsidRPr="00CE15F2" w:rsidRDefault="00CE15F2" w:rsidP="00CE15F2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color w:val="666666"/>
          <w:kern w:val="0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color w:val="666666"/>
          <w:kern w:val="0"/>
          <w:sz w:val="24"/>
          <w:szCs w:val="24"/>
          <w:lang w:eastAsia="pt-BR"/>
          <w14:ligatures w14:val="none"/>
        </w:rPr>
        <w:t>Hoje, 2 de abril, é o Dia Mundial de Conscientização sobre o Autismo</w:t>
      </w:r>
    </w:p>
    <w:p w14:paraId="13EF7CAE" w14:textId="77777777" w:rsidR="00CE15F2" w:rsidRPr="00CE15F2" w:rsidRDefault="00CE15F2" w:rsidP="00CE15F2">
      <w:pPr>
        <w:spacing w:after="0" w:line="300" w:lineRule="atLeast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Por</w:t>
      </w:r>
    </w:p>
    <w:p w14:paraId="658EDF7F" w14:textId="77777777" w:rsidR="00CE15F2" w:rsidRPr="00CE15F2" w:rsidRDefault="00CE15F2" w:rsidP="00CE15F2">
      <w:pPr>
        <w:spacing w:after="0" w:line="300" w:lineRule="atLeast"/>
        <w:textAlignment w:val="baseline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Agência Brasil</w:t>
      </w:r>
    </w:p>
    <w:p w14:paraId="3521057F" w14:textId="77777777" w:rsidR="00CE15F2" w:rsidRPr="00CE15F2" w:rsidRDefault="00CE15F2" w:rsidP="00CE15F2">
      <w:pPr>
        <w:spacing w:after="0" w:line="300" w:lineRule="atLeast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color w:val="000000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|02/04/2024 12:31</w:t>
      </w:r>
    </w:p>
    <w:p w14:paraId="4EDCA45D" w14:textId="227C5291" w:rsidR="00CE15F2" w:rsidRPr="00CE15F2" w:rsidRDefault="00CE15F2" w:rsidP="00CE15F2">
      <w:pPr>
        <w:spacing w:after="15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hyperlink r:id="rId5" w:tgtFrame="_blank" w:history="1">
        <w:r w:rsidRPr="00CE15F2">
          <w:rPr>
            <w:rFonts w:ascii="Calibri" w:eastAsia="Times New Roman" w:hAnsi="Calibri" w:cs="Calibri"/>
            <w:b/>
            <w:bCs/>
            <w:caps/>
            <w:color w:val="333333"/>
            <w:kern w:val="0"/>
            <w:sz w:val="24"/>
            <w:szCs w:val="24"/>
            <w:bdr w:val="none" w:sz="0" w:space="0" w:color="auto" w:frame="1"/>
            <w:shd w:val="clear" w:color="auto" w:fill="EDEDED"/>
            <w:lang w:eastAsia="pt-BR"/>
            <w14:ligatures w14:val="none"/>
          </w:rPr>
          <w:t>SIGA NO</w:t>
        </w:r>
        <w:r w:rsidRPr="00CE15F2">
          <w:rPr>
            <w:rFonts w:ascii="Calibri" w:eastAsia="Times New Roman" w:hAnsi="Calibri" w:cs="Calibri"/>
            <w:noProof/>
            <w:color w:val="333333"/>
            <w:kern w:val="0"/>
            <w:sz w:val="24"/>
            <w:szCs w:val="24"/>
            <w:bdr w:val="none" w:sz="0" w:space="0" w:color="auto" w:frame="1"/>
            <w:shd w:val="clear" w:color="auto" w:fill="EDEDED"/>
            <w:lang w:eastAsia="pt-BR"/>
            <w14:ligatures w14:val="none"/>
          </w:rPr>
          <w:drawing>
            <wp:inline distT="0" distB="0" distL="0" distR="0" wp14:anchorId="62F6B992" wp14:editId="6129B3E8">
              <wp:extent cx="762000" cy="139700"/>
              <wp:effectExtent l="0" t="0" r="0" b="0"/>
              <wp:docPr id="1354456955" name="Imagem 2" descr="google news">
                <a:hlinkClick xmlns:a="http://schemas.openxmlformats.org/drawingml/2006/main" r:id="rId5" tgtFrame="&quot;_blank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google news">
                        <a:hlinkClick r:id="rId5" tgtFrame="&quot;_blank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hyperlink>
    </w:p>
    <w:p w14:paraId="019A6BB7" w14:textId="7408DDF0" w:rsidR="00CE15F2" w:rsidRPr="00CE15F2" w:rsidRDefault="00CE15F2" w:rsidP="00CE15F2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noProof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2E3A0A7B" wp14:editId="0236312B">
            <wp:extent cx="5400040" cy="3032125"/>
            <wp:effectExtent l="0" t="0" r="0" b="0"/>
            <wp:docPr id="587285882" name="Imagem 1" descr="Dia da Conscientização do Aut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ia da Conscientização do Autism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2FC7C" w14:textId="77777777" w:rsidR="00CE15F2" w:rsidRPr="00CE15F2" w:rsidRDefault="00CE15F2" w:rsidP="00CE15F2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</w:pPr>
      <w:proofErr w:type="spellStart"/>
      <w:r w:rsidRPr="00CE15F2">
        <w:rPr>
          <w:rFonts w:ascii="Calibri" w:eastAsia="Times New Roman" w:hAnsi="Calibri" w:cs="Calibri"/>
          <w:b/>
          <w:bCs/>
          <w:i/>
          <w:iCs/>
          <w:color w:val="6A6A6A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FreePik</w:t>
      </w:r>
      <w:proofErr w:type="spellEnd"/>
    </w:p>
    <w:p w14:paraId="053CF2F3" w14:textId="77777777" w:rsidR="00CE15F2" w:rsidRDefault="00CE15F2" w:rsidP="00CE15F2">
      <w:pPr>
        <w:spacing w:after="0" w:line="330" w:lineRule="atLeast"/>
        <w:textAlignment w:val="baseline"/>
        <w:rPr>
          <w:rFonts w:ascii="Calibri" w:eastAsia="Times New Roman" w:hAnsi="Calibri" w:cs="Calibri"/>
          <w:color w:val="333333"/>
          <w:kern w:val="0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color w:val="333333"/>
          <w:kern w:val="0"/>
          <w:sz w:val="24"/>
          <w:szCs w:val="24"/>
          <w:lang w:eastAsia="pt-BR"/>
          <w14:ligatures w14:val="none"/>
        </w:rPr>
        <w:t>Dia da Conscientização do Autismo</w:t>
      </w:r>
    </w:p>
    <w:p w14:paraId="4582B250" w14:textId="77777777" w:rsidR="00CE15F2" w:rsidRPr="00CE15F2" w:rsidRDefault="00CE15F2" w:rsidP="00CE15F2">
      <w:pPr>
        <w:spacing w:after="0" w:line="330" w:lineRule="atLeast"/>
        <w:textAlignment w:val="baseline"/>
        <w:rPr>
          <w:rFonts w:ascii="Calibri" w:eastAsia="Times New Roman" w:hAnsi="Calibri" w:cs="Calibri"/>
          <w:color w:val="333333"/>
          <w:kern w:val="0"/>
          <w:sz w:val="24"/>
          <w:szCs w:val="24"/>
          <w:lang w:eastAsia="pt-BR"/>
          <w14:ligatures w14:val="none"/>
        </w:rPr>
      </w:pPr>
    </w:p>
    <w:p w14:paraId="4B1990D6" w14:textId="77777777" w:rsidR="00CE15F2" w:rsidRDefault="00CE15F2" w:rsidP="00CE15F2">
      <w:r>
        <w:t>Hoje, 2 de abril, celebramos o Dia Mundial da Conscientização do Autismo. É um momento importante para reconhecer e celebrar a diversidade dentro da comunidade autista, enquanto também promovemos a compreensão e a inclusão.</w:t>
      </w:r>
    </w:p>
    <w:p w14:paraId="302308E9" w14:textId="41FF93B5" w:rsidR="00CE15F2" w:rsidRPr="00CE15F2" w:rsidRDefault="00CE15F2" w:rsidP="00CE15F2">
      <w:r>
        <w:t xml:space="preserve">O autismo é uma condição </w:t>
      </w:r>
      <w:proofErr w:type="spellStart"/>
      <w:r>
        <w:t>neurodiversa</w:t>
      </w:r>
      <w:proofErr w:type="spellEnd"/>
      <w:r>
        <w:t xml:space="preserve"> que afeta indivíduos de maneiras diversas. Cada pessoa no espectro autista possui habilidades, interesses e desafios únicos. É essencial que reconheçamos e valorizemos essa diversidade, pois ela enriquece nossa sociedade de maneiras incontáveis.</w:t>
      </w:r>
    </w:p>
    <w:p w14:paraId="0E41015A" w14:textId="5316E383" w:rsidR="00CE15F2" w:rsidRPr="00CE15F2" w:rsidRDefault="00CE15F2" w:rsidP="00CE15F2">
      <w:pPr>
        <w:spacing w:before="100" w:beforeAutospacing="1" w:after="100" w:afterAutospacing="1" w:line="480" w:lineRule="atLeast"/>
        <w:textAlignment w:val="baseline"/>
        <w:rPr>
          <w:rFonts w:ascii="Calibri" w:eastAsia="Times New Roman" w:hAnsi="Calibri" w:cs="Calibri"/>
          <w:color w:val="1A1A1A"/>
          <w:kern w:val="0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color w:val="1A1A1A"/>
          <w:kern w:val="0"/>
          <w:sz w:val="24"/>
          <w:szCs w:val="24"/>
          <w:lang w:eastAsia="pt-BR"/>
          <w14:ligatures w14:val="none"/>
        </w:rPr>
        <w:t>O autismo afeta uma em cada 100 crianças em todo o mundo, informa a Organização Mundial de Saúde (OMS) no Dia Mundial de Conscientização sobre o Autismo, comemorado nesta terça-feira (2). A data foi criada em 2007 pela Organização das Nações Unidas (ONU) com o objetivo de difundir informações sobre essa condição do neurodesenvolvimento humano e reduzir o preconceito que cerca as pessoas afetadas pelo Transtorno do Espectro Autista (TEA).</w:t>
      </w:r>
    </w:p>
    <w:p w14:paraId="6EDD83D7" w14:textId="77777777" w:rsidR="00CE15F2" w:rsidRPr="00CE15F2" w:rsidRDefault="00CE15F2" w:rsidP="00CE15F2">
      <w:pPr>
        <w:spacing w:before="100" w:beforeAutospacing="1" w:after="100" w:afterAutospacing="1" w:line="480" w:lineRule="atLeast"/>
        <w:textAlignment w:val="baseline"/>
        <w:rPr>
          <w:rFonts w:ascii="Calibri" w:eastAsia="Times New Roman" w:hAnsi="Calibri" w:cs="Calibri"/>
          <w:color w:val="1A1A1A"/>
          <w:kern w:val="0"/>
          <w:sz w:val="24"/>
          <w:szCs w:val="24"/>
          <w:lang w:eastAsia="pt-BR"/>
          <w14:ligatures w14:val="none"/>
        </w:rPr>
      </w:pPr>
      <w:r w:rsidRPr="00CE15F2">
        <w:rPr>
          <w:rFonts w:ascii="Calibri" w:eastAsia="Times New Roman" w:hAnsi="Calibri" w:cs="Calibri"/>
          <w:color w:val="1A1A1A"/>
          <w:kern w:val="0"/>
          <w:sz w:val="24"/>
          <w:szCs w:val="24"/>
          <w:lang w:eastAsia="pt-BR"/>
          <w14:ligatures w14:val="none"/>
        </w:rPr>
        <w:t xml:space="preserve">O TEA é caracterizado por dificuldades na comunicação e interação social, podendo envolver outras questões como comportamentos repetitivos, interesses restritos, problemas em lidar com estímulos </w:t>
      </w:r>
      <w:r w:rsidRPr="00CE15F2">
        <w:rPr>
          <w:rFonts w:ascii="Calibri" w:eastAsia="Times New Roman" w:hAnsi="Calibri" w:cs="Calibri"/>
          <w:color w:val="1A1A1A"/>
          <w:kern w:val="0"/>
          <w:sz w:val="24"/>
          <w:szCs w:val="24"/>
          <w:lang w:eastAsia="pt-BR"/>
          <w14:ligatures w14:val="none"/>
        </w:rPr>
        <w:lastRenderedPageBreak/>
        <w:t>sensoriais excessivos (som alto, cheiro forte, multidões), dificuldade de aprendizagem e adoção de rotinas muito específicas.</w:t>
      </w:r>
    </w:p>
    <w:p w14:paraId="0B16DB03" w14:textId="0C5CDA36" w:rsidR="00CE15F2" w:rsidRDefault="00CE15F2" w:rsidP="00CE15F2">
      <w:r>
        <w:t>É</w:t>
      </w:r>
      <w:r>
        <w:t xml:space="preserve"> fundamental que nos comprometamos a</w:t>
      </w:r>
      <w:r>
        <w:t xml:space="preserve"> entender as diferenças, </w:t>
      </w:r>
      <w:r>
        <w:t xml:space="preserve"> criar ambientes inclusivos e acessíveis para todas as pessoas, independentemente de sua neurodiversidade. Isso significa promover a aceitação, a compreensão e o respeito mútuo. Devemos trabalhar juntos para derrubar estigmas e criar uma sociedade mais inclusiva, onde todos possam prosperar e serem valorizados por quem são.</w:t>
      </w:r>
    </w:p>
    <w:p w14:paraId="600BF27F" w14:textId="77777777" w:rsidR="0070571C" w:rsidRDefault="0070571C"/>
    <w:sectPr w:rsidR="0070571C" w:rsidSect="004F41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421B5A"/>
    <w:multiLevelType w:val="multilevel"/>
    <w:tmpl w:val="14A43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BA5C3E"/>
    <w:multiLevelType w:val="multilevel"/>
    <w:tmpl w:val="EFCCE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51051D"/>
    <w:multiLevelType w:val="multilevel"/>
    <w:tmpl w:val="9A18F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043E5F"/>
    <w:multiLevelType w:val="multilevel"/>
    <w:tmpl w:val="15BAF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833594">
    <w:abstractNumId w:val="1"/>
  </w:num>
  <w:num w:numId="2" w16cid:durableId="1952276613">
    <w:abstractNumId w:val="3"/>
  </w:num>
  <w:num w:numId="3" w16cid:durableId="1108739384">
    <w:abstractNumId w:val="2"/>
  </w:num>
  <w:num w:numId="4" w16cid:durableId="1721519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5F2"/>
    <w:rsid w:val="004F4169"/>
    <w:rsid w:val="0070571C"/>
    <w:rsid w:val="00CD0FE9"/>
    <w:rsid w:val="00CD7637"/>
    <w:rsid w:val="00CE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42B59"/>
  <w15:chartTrackingRefBased/>
  <w15:docId w15:val="{7BDA069C-BE0D-42B3-83DF-6C057F71E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E15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E15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E15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E15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E15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E15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E15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E15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E15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E15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CE15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CE15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E15F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E15F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E15F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E15F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E15F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E15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E15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E15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E15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E15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E15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E15F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E15F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E15F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E15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E15F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E15F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semiHidden/>
    <w:unhideWhenUsed/>
    <w:rsid w:val="00CE15F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E15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CE15F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CE15F2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CE15F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CE15F2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customStyle="1" w:styleId="channel-menumenu-item">
    <w:name w:val="channel-menu__menu-item"/>
    <w:basedOn w:val="Normal"/>
    <w:rsid w:val="00CE15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headermobilecontainer-navigationcanaisitemsitem">
    <w:name w:val="headermobile_container-navigation_canais_items_item"/>
    <w:basedOn w:val="Normal"/>
    <w:rsid w:val="00CE15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share-pageitem">
    <w:name w:val="share-page__item"/>
    <w:basedOn w:val="Normal"/>
    <w:rsid w:val="00CE15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f-roboto">
    <w:name w:val="f-roboto"/>
    <w:basedOn w:val="Fontepargpadro"/>
    <w:rsid w:val="00CE15F2"/>
  </w:style>
  <w:style w:type="character" w:styleId="Forte">
    <w:name w:val="Strong"/>
    <w:basedOn w:val="Fontepargpadro"/>
    <w:uiPriority w:val="22"/>
    <w:qFormat/>
    <w:rsid w:val="00CE15F2"/>
    <w:rPr>
      <w:b/>
      <w:bCs/>
    </w:rPr>
  </w:style>
  <w:style w:type="character" w:styleId="CitaoHTML">
    <w:name w:val="HTML Cite"/>
    <w:basedOn w:val="Fontepargpadro"/>
    <w:uiPriority w:val="99"/>
    <w:semiHidden/>
    <w:unhideWhenUsed/>
    <w:rsid w:val="00CE15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008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4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6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8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430162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16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922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56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7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7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2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42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60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12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5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80759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1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012723">
                  <w:marLeft w:val="1200"/>
                  <w:marRight w:val="0"/>
                  <w:marTop w:val="0"/>
                  <w:marBottom w:val="150"/>
                  <w:divBdr>
                    <w:top w:val="single" w:sz="6" w:space="0" w:color="E6E6E6"/>
                    <w:left w:val="none" w:sz="0" w:space="0" w:color="auto"/>
                    <w:bottom w:val="single" w:sz="6" w:space="0" w:color="E6E6E6"/>
                    <w:right w:val="none" w:sz="0" w:space="0" w:color="auto"/>
                  </w:divBdr>
                  <w:divsChild>
                    <w:div w:id="134875092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628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13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458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7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65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2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30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7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53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FDFDF"/>
                                    <w:left w:val="none" w:sz="0" w:space="0" w:color="auto"/>
                                    <w:bottom w:val="single" w:sz="2" w:space="0" w:color="DFDFDF"/>
                                    <w:right w:val="none" w:sz="0" w:space="0" w:color="auto"/>
                                  </w:divBdr>
                                  <w:divsChild>
                                    <w:div w:id="781538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8321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news.google.com/publications/CAAqBwgKMJjshQswu52DAw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333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Osny Orselli</dc:creator>
  <cp:keywords/>
  <dc:description/>
  <cp:lastModifiedBy>Osny Orselli</cp:lastModifiedBy>
  <cp:revision>1</cp:revision>
  <dcterms:created xsi:type="dcterms:W3CDTF">2024-04-03T16:52:00Z</dcterms:created>
  <dcterms:modified xsi:type="dcterms:W3CDTF">2024-04-03T17:00:00Z</dcterms:modified>
</cp:coreProperties>
</file>